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967" w:rsidRPr="006075C8" w:rsidRDefault="006075C8" w:rsidP="006075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C8">
        <w:rPr>
          <w:rFonts w:ascii="Times New Roman" w:hAnsi="Times New Roman" w:cs="Times New Roman"/>
          <w:b/>
          <w:sz w:val="28"/>
          <w:szCs w:val="28"/>
        </w:rPr>
        <w:t>Аннотация к рабочей программе учебного предмета «Биология. Базовый уровень» для обучающихся 5-9 классов</w:t>
      </w:r>
    </w:p>
    <w:p w:rsidR="006075C8" w:rsidRDefault="006075C8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Рабочая программа учебного предмета «Биология» (базовый уровень) для обучающихся 5-9 классов разработана в соответствии с требованиями ФГОС ООО и федеральной рабочей программой воспитания.</w:t>
      </w: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 xml:space="preserve">Программа направлена на формирование естественно-научной грамотности учащихся и организацию изучения биологии на </w:t>
      </w:r>
      <w:proofErr w:type="spellStart"/>
      <w:r w:rsidRPr="00974967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974967">
        <w:rPr>
          <w:rFonts w:ascii="Times New Roman" w:hAnsi="Times New Roman" w:cs="Times New Roman"/>
          <w:sz w:val="28"/>
          <w:szCs w:val="28"/>
        </w:rPr>
        <w:t xml:space="preserve"> основе. Особое внимание уделяется реализации </w:t>
      </w:r>
      <w:proofErr w:type="spellStart"/>
      <w:r w:rsidRPr="00974967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974967">
        <w:rPr>
          <w:rFonts w:ascii="Times New Roman" w:hAnsi="Times New Roman" w:cs="Times New Roman"/>
          <w:sz w:val="28"/>
          <w:szCs w:val="28"/>
        </w:rPr>
        <w:t xml:space="preserve"> связей с другими естественно-научными предметами.</w:t>
      </w: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Основные цели изучения биологии: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Формирование системы знаний о признаках и процессах жизнедеятельности биологических систем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Освоение знаний об особенностях строения и жизнедеятельности организма человека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Развитие умений применять методы биологической науки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Понимание роли биологии в практической деятельности людей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Формирование экологической культуры</w:t>
      </w: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В рамках программы учащиеся: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Получают знания о живой природе и закономерностях её строения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Осваивают умения проводить биологические исследования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Учатся работать с биологической информацией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Развивают навыки анализа и критического оценивания данных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Общее количество часов на изучение биологии: 238 часов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Распределение по классам: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- 5 класс: 34 часа (1 час в неделю)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- 6 класс: 34 часа (1 час в неделю)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- 7 класс: 34 часа (1 час в неделю)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- 8 класс: 68 часов (2 часа в неделю)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- 9 класс: 68 часов (2 часа в неделю)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Программа предусматривает выполнение лабораторных и практических работ, перечень которых является рекомендательным. Выбор конкретных работ учитель осуществляет с учётом индивидуальных особенностей обучающихся и требований к экспериментальным заданиям ОГЭ по биологии.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Срок реализации программы - 5 лет.</w:t>
      </w: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45E3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967">
        <w:rPr>
          <w:rFonts w:ascii="Times New Roman" w:hAnsi="Times New Roman" w:cs="Times New Roman"/>
          <w:sz w:val="28"/>
          <w:szCs w:val="28"/>
        </w:rPr>
        <w:t>Программа обеспечена учебно-методическим комплексом "Линия жизни" под редакцией В.В. Пасечника, включающим учебники и рабочие программы для каждого класса.</w:t>
      </w: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67" w:rsidRPr="00974967" w:rsidRDefault="00974967" w:rsidP="0097496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74967" w:rsidRPr="00974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967"/>
    <w:rsid w:val="000845E3"/>
    <w:rsid w:val="006075C8"/>
    <w:rsid w:val="0097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4D41"/>
  <w15:chartTrackingRefBased/>
  <w15:docId w15:val="{5E630AC0-F77D-40D5-AF98-4375F25E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Udovi</dc:creator>
  <cp:keywords/>
  <dc:description/>
  <cp:lastModifiedBy>Udovi</cp:lastModifiedBy>
  <cp:revision>4</cp:revision>
  <dcterms:created xsi:type="dcterms:W3CDTF">2025-03-26T11:43:00Z</dcterms:created>
  <dcterms:modified xsi:type="dcterms:W3CDTF">2025-03-26T12:01:00Z</dcterms:modified>
</cp:coreProperties>
</file>